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035AF4CE" w:rsidR="0067197F" w:rsidRPr="00813FAB" w:rsidRDefault="00463A10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10FBFE22" wp14:editId="440E51BE">
            <wp:simplePos x="0" y="0"/>
            <wp:positionH relativeFrom="column">
              <wp:posOffset>-14605</wp:posOffset>
            </wp:positionH>
            <wp:positionV relativeFrom="paragraph">
              <wp:posOffset>-640715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23922D56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AE53B5">
        <w:rPr>
          <w:rFonts w:cs="Arial"/>
          <w:b w:val="0"/>
          <w:spacing w:val="-2"/>
          <w:sz w:val="22"/>
          <w:szCs w:val="22"/>
        </w:rPr>
        <w:t>2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770ABC">
        <w:rPr>
          <w:rFonts w:cs="Arial"/>
          <w:spacing w:val="-2"/>
          <w:sz w:val="22"/>
          <w:szCs w:val="22"/>
        </w:rPr>
        <w:t>1</w:t>
      </w:r>
      <w:r w:rsidR="00024AD0">
        <w:rPr>
          <w:rFonts w:cs="Arial"/>
          <w:spacing w:val="-2"/>
          <w:sz w:val="22"/>
          <w:szCs w:val="22"/>
        </w:rPr>
        <w:t>4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AE53B5">
        <w:rPr>
          <w:rFonts w:cs="Arial"/>
          <w:spacing w:val="-2"/>
          <w:sz w:val="22"/>
          <w:szCs w:val="22"/>
        </w:rPr>
        <w:t>2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49017845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AE53B5">
        <w:rPr>
          <w:rFonts w:cstheme="minorHAnsi"/>
          <w:szCs w:val="22"/>
        </w:rPr>
        <w:t>2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770ABC">
        <w:rPr>
          <w:rFonts w:cstheme="minorHAnsi"/>
          <w:b/>
          <w:spacing w:val="-2"/>
          <w:szCs w:val="22"/>
        </w:rPr>
        <w:t>1</w:t>
      </w:r>
      <w:r w:rsidR="00024AD0">
        <w:rPr>
          <w:rFonts w:cstheme="minorHAnsi"/>
          <w:b/>
          <w:spacing w:val="-2"/>
          <w:szCs w:val="22"/>
        </w:rPr>
        <w:t>4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AE53B5">
        <w:rPr>
          <w:rFonts w:cstheme="minorHAnsi"/>
          <w:b/>
          <w:spacing w:val="-2"/>
          <w:szCs w:val="22"/>
        </w:rPr>
        <w:t>2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13EAA831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Mogielnica (25-F1/S/02713) </w:t>
      </w:r>
    </w:p>
    <w:p w14:paraId="2C43196C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1112/2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Mogielnica 1, </w:t>
      </w:r>
    </w:p>
    <w:p w14:paraId="253311DD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334105A8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0F412C51" w14:textId="77777777" w:rsidR="00024AD0" w:rsidRDefault="00024AD0" w:rsidP="00024AD0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082C49D" w14:textId="46E661C2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Lutoryż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(25-F1/S/02717) </w:t>
      </w:r>
    </w:p>
    <w:p w14:paraId="13BD98EC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562/3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Lutoryż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4, </w:t>
      </w:r>
    </w:p>
    <w:p w14:paraId="6BA06010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029226D9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2C9AC159" w14:textId="77777777" w:rsidR="00024AD0" w:rsidRDefault="00024AD0" w:rsidP="00024AD0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BE90F00" w14:textId="61CDBB63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Niechobrz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(25-F1/S/02711) </w:t>
      </w:r>
    </w:p>
    <w:p w14:paraId="76F1475E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1820/3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Boguchwała 32, </w:t>
      </w:r>
    </w:p>
    <w:p w14:paraId="214BE639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77CBE2F5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773C199E" w14:textId="77777777" w:rsidR="00024AD0" w:rsidRDefault="00024AD0" w:rsidP="00024AD0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3CED16E" w14:textId="31A738D5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Mogielnica (25-F1/S/03734) </w:t>
      </w:r>
    </w:p>
    <w:p w14:paraId="10454FB1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nr 33/5 w granicy dz. 838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Mogielnica 5, </w:t>
      </w:r>
    </w:p>
    <w:p w14:paraId="4E0EEDE6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2DC97E07" w14:textId="77777777" w:rsidR="00024AD0" w:rsidRPr="00024AD0" w:rsidRDefault="00024AD0" w:rsidP="00024AD0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1AC066A5" w14:textId="77777777" w:rsidR="00024AD0" w:rsidRDefault="00024AD0" w:rsidP="00024AD0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B33A439" w14:textId="77777777" w:rsidR="00024AD0" w:rsidRDefault="00024AD0" w:rsidP="00024AD0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347409D" w14:textId="77777777" w:rsidR="00024AD0" w:rsidRDefault="00024AD0" w:rsidP="00024AD0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5F4947B" w14:textId="205F4E30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Nosówka (25-F1/S/03248) </w:t>
      </w:r>
    </w:p>
    <w:p w14:paraId="32F10688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1341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Zgłobień 1, </w:t>
      </w:r>
    </w:p>
    <w:p w14:paraId="63944CB2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4B4F38D5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0853A85B" w14:textId="77777777" w:rsidR="00024AD0" w:rsidRDefault="00024AD0" w:rsidP="00024AD0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94419FF" w14:textId="6D023261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Racławówka (24-F1/S/01957) </w:t>
      </w:r>
    </w:p>
    <w:p w14:paraId="04A62495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wcięcie w kabel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relacji: ZK na dz. 978/16 - ZK na dz. 978/12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74D60C8B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Racławówka 7, </w:t>
      </w:r>
    </w:p>
    <w:p w14:paraId="52AC14F9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2EAD84A0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0A4AC34E" w14:textId="77777777" w:rsidR="00024AD0" w:rsidRDefault="00024AD0" w:rsidP="00024AD0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1C5C4BE" w14:textId="2A5497A8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Lutoryż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(24-F1/S/00916) </w:t>
      </w:r>
    </w:p>
    <w:p w14:paraId="2B1985F7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414/2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Lutoryż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1, </w:t>
      </w:r>
    </w:p>
    <w:p w14:paraId="0D351F83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4A06A2B5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172E51BE" w14:textId="77777777" w:rsidR="00024AD0" w:rsidRDefault="00024AD0" w:rsidP="00024AD0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B9CC37B" w14:textId="12991E5B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Lubenia (25-F1/S/00824) </w:t>
      </w:r>
    </w:p>
    <w:p w14:paraId="48043BB2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3189/1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Lubenia 17, </w:t>
      </w:r>
    </w:p>
    <w:p w14:paraId="6572F8CC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2400507F" w14:textId="06BFA1D9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>- montaż złącza kablowo-pomiarowego: 1x ZK + 1x układ pomiarowy bezpośredni.</w:t>
      </w:r>
    </w:p>
    <w:p w14:paraId="2F828FBC" w14:textId="0458F8C9" w:rsidR="00EC67E8" w:rsidRPr="00024AD0" w:rsidRDefault="00EC67E8" w:rsidP="00024AD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</w:p>
    <w:p w14:paraId="66C2A6DA" w14:textId="10462906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Straszydle (25-F1/S/03728) </w:t>
      </w:r>
    </w:p>
    <w:p w14:paraId="5487F341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2000/5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Straszydle 8, </w:t>
      </w:r>
    </w:p>
    <w:p w14:paraId="7E8BDA54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5643C0ED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26916D61" w14:textId="77777777" w:rsidR="00024AD0" w:rsidRDefault="00024AD0" w:rsidP="00024AD0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04D1A0B" w14:textId="044357F1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Świlcza (25-F1/S/01491) </w:t>
      </w:r>
    </w:p>
    <w:p w14:paraId="28ECD896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wcięcie w kabel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relacji: ZK na dz. 2597/1 - ZK na dz. 2597/3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213DBC00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Świlcza 11, </w:t>
      </w:r>
    </w:p>
    <w:p w14:paraId="58621521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45D1779E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+ 2x układ pomiarowy bezpośredni. </w:t>
      </w:r>
    </w:p>
    <w:p w14:paraId="4B4536AB" w14:textId="77777777" w:rsidR="00024AD0" w:rsidRDefault="00024AD0" w:rsidP="00024AD0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FE6C011" w14:textId="75D36E8E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Błędowa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Zgłobieńska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(25-F1/S/01113) </w:t>
      </w:r>
    </w:p>
    <w:p w14:paraId="22631396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721/6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Błędowa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Zgłobieńska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1, </w:t>
      </w:r>
    </w:p>
    <w:p w14:paraId="4DF318F0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021098EA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1BA91BE4" w14:textId="77777777" w:rsidR="00024AD0" w:rsidRDefault="00024AD0" w:rsidP="00024AD0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1C707CC" w14:textId="3CA4DC6D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Rzeszów, Słoneczny Stok (24-F1/S/01656) </w:t>
      </w:r>
    </w:p>
    <w:p w14:paraId="5B82FF31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6054/21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Kielanówka 5, </w:t>
      </w:r>
    </w:p>
    <w:p w14:paraId="4B84E2BA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43FAD0F0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27A74699" w14:textId="77777777" w:rsidR="00024AD0" w:rsidRDefault="00024AD0" w:rsidP="00024AD0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82E5916" w14:textId="26ABCB69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Rzeszów, Myśliwska (25-F1/S/00305) </w:t>
      </w:r>
    </w:p>
    <w:p w14:paraId="751C68EC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16/13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Miłocin 3, </w:t>
      </w:r>
    </w:p>
    <w:p w14:paraId="5DF20DF5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2A0E6352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3F7F676B" w14:textId="77777777" w:rsidR="00024AD0" w:rsidRDefault="00024AD0" w:rsidP="00024AD0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505092C" w14:textId="0B25AD8B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Rzeszów, Ustrzycka (25-F1/S/03877) </w:t>
      </w:r>
    </w:p>
    <w:p w14:paraId="2D3DA24B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nr 81/U na dz. 1756/1 sieci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Ustrzycka 1, </w:t>
      </w:r>
    </w:p>
    <w:p w14:paraId="3087F1C3" w14:textId="77777777" w:rsidR="00024AD0" w:rsidRPr="00024AD0" w:rsidRDefault="00024AD0" w:rsidP="00024AD0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024AD0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024AD0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644CDF08" w14:textId="7B71CE29" w:rsidR="00024AD0" w:rsidRPr="00024AD0" w:rsidRDefault="00024AD0" w:rsidP="00024AD0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024AD0">
        <w:rPr>
          <w:rFonts w:cstheme="minorHAnsi"/>
          <w:i/>
          <w:iCs/>
          <w:szCs w:val="22"/>
        </w:rPr>
        <w:t xml:space="preserve">- montaż złącza kablowo-pomiarowego: 1x ZK + 1x układ pomiarowy bezpośredni. </w:t>
      </w:r>
    </w:p>
    <w:p w14:paraId="26569C94" w14:textId="45A5994C" w:rsidR="00024AD0" w:rsidRPr="00024AD0" w:rsidRDefault="00024AD0" w:rsidP="00024AD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</w:p>
    <w:p w14:paraId="7CF6C136" w14:textId="77777777" w:rsidR="00024AD0" w:rsidRPr="00024AD0" w:rsidRDefault="00024AD0" w:rsidP="00024AD0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</w:p>
    <w:p w14:paraId="1A9C630F" w14:textId="77777777" w:rsidR="00770ABC" w:rsidRPr="00F84499" w:rsidRDefault="00770ABC" w:rsidP="00F84499">
      <w:pPr>
        <w:spacing w:line="240" w:lineRule="auto"/>
        <w:ind w:left="851"/>
        <w:rPr>
          <w:rFonts w:cstheme="minorHAnsi"/>
          <w:b/>
          <w:i/>
          <w:szCs w:val="22"/>
          <w:u w:val="single"/>
        </w:rPr>
      </w:pPr>
    </w:p>
    <w:p w14:paraId="3149A745" w14:textId="41ACBB5B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lastRenderedPageBreak/>
        <w:t>Uwaga: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3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najkrótszym możliwym czasie kopii dokumentów </w:t>
      </w:r>
      <w:r w:rsidRPr="00A71EB1">
        <w:rPr>
          <w:rFonts w:cs="Arial"/>
          <w:szCs w:val="22"/>
        </w:rPr>
        <w:lastRenderedPageBreak/>
        <w:t>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2B5E01">
      <w:headerReference w:type="default" r:id="rId14"/>
      <w:footerReference w:type="default" r:id="rId15"/>
      <w:headerReference w:type="first" r:id="rId16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3E6BE" w14:textId="77777777" w:rsidR="00F35D15" w:rsidRDefault="00F35D15">
      <w:r>
        <w:separator/>
      </w:r>
    </w:p>
  </w:endnote>
  <w:endnote w:type="continuationSeparator" w:id="0">
    <w:p w14:paraId="7C401A19" w14:textId="77777777" w:rsidR="00F35D15" w:rsidRDefault="00F3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2513DB65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21ADD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21ADD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BE03E" w14:textId="77777777" w:rsidR="00F35D15" w:rsidRDefault="00F35D15">
      <w:r>
        <w:separator/>
      </w:r>
    </w:p>
  </w:footnote>
  <w:footnote w:type="continuationSeparator" w:id="0">
    <w:p w14:paraId="5EE52B92" w14:textId="77777777" w:rsidR="00F35D15" w:rsidRDefault="00F35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980920204">
    <w:abstractNumId w:val="13"/>
  </w:num>
  <w:num w:numId="2" w16cid:durableId="1260793083">
    <w:abstractNumId w:val="7"/>
  </w:num>
  <w:num w:numId="3" w16cid:durableId="1715545028">
    <w:abstractNumId w:val="15"/>
  </w:num>
  <w:num w:numId="4" w16cid:durableId="1349021747">
    <w:abstractNumId w:val="4"/>
  </w:num>
  <w:num w:numId="5" w16cid:durableId="86196070">
    <w:abstractNumId w:val="11"/>
  </w:num>
  <w:num w:numId="6" w16cid:durableId="1164052468">
    <w:abstractNumId w:val="5"/>
  </w:num>
  <w:num w:numId="7" w16cid:durableId="1978604397">
    <w:abstractNumId w:val="24"/>
  </w:num>
  <w:num w:numId="8" w16cid:durableId="2061518926">
    <w:abstractNumId w:val="3"/>
  </w:num>
  <w:num w:numId="9" w16cid:durableId="2146896734">
    <w:abstractNumId w:val="22"/>
  </w:num>
  <w:num w:numId="10" w16cid:durableId="391467143">
    <w:abstractNumId w:val="28"/>
  </w:num>
  <w:num w:numId="11" w16cid:durableId="1444764092">
    <w:abstractNumId w:val="29"/>
  </w:num>
  <w:num w:numId="12" w16cid:durableId="1654141763">
    <w:abstractNumId w:val="14"/>
  </w:num>
  <w:num w:numId="13" w16cid:durableId="967396271">
    <w:abstractNumId w:val="19"/>
  </w:num>
  <w:num w:numId="14" w16cid:durableId="1647080046">
    <w:abstractNumId w:val="17"/>
  </w:num>
  <w:num w:numId="15" w16cid:durableId="1985087432">
    <w:abstractNumId w:val="2"/>
  </w:num>
  <w:num w:numId="16" w16cid:durableId="409545197">
    <w:abstractNumId w:val="27"/>
  </w:num>
  <w:num w:numId="17" w16cid:durableId="426922079">
    <w:abstractNumId w:val="12"/>
  </w:num>
  <w:num w:numId="18" w16cid:durableId="856966677">
    <w:abstractNumId w:val="21"/>
  </w:num>
  <w:num w:numId="19" w16cid:durableId="1713458124">
    <w:abstractNumId w:val="0"/>
  </w:num>
  <w:num w:numId="20" w16cid:durableId="121774917">
    <w:abstractNumId w:val="26"/>
  </w:num>
  <w:num w:numId="21" w16cid:durableId="1723403874">
    <w:abstractNumId w:val="1"/>
  </w:num>
  <w:num w:numId="22" w16cid:durableId="828860334">
    <w:abstractNumId w:val="6"/>
  </w:num>
  <w:num w:numId="23" w16cid:durableId="1283030807">
    <w:abstractNumId w:val="10"/>
  </w:num>
  <w:num w:numId="24" w16cid:durableId="1197235175">
    <w:abstractNumId w:val="16"/>
  </w:num>
  <w:num w:numId="25" w16cid:durableId="1472093240">
    <w:abstractNumId w:val="23"/>
  </w:num>
  <w:num w:numId="26" w16cid:durableId="198981506">
    <w:abstractNumId w:val="8"/>
  </w:num>
  <w:num w:numId="27" w16cid:durableId="732046555">
    <w:abstractNumId w:val="18"/>
  </w:num>
  <w:num w:numId="28" w16cid:durableId="1473525181">
    <w:abstractNumId w:val="9"/>
  </w:num>
  <w:num w:numId="29" w16cid:durableId="58021696">
    <w:abstractNumId w:val="25"/>
  </w:num>
  <w:num w:numId="30" w16cid:durableId="175537347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1ADD"/>
    <w:rsid w:val="00022584"/>
    <w:rsid w:val="0002322B"/>
    <w:rsid w:val="00023E94"/>
    <w:rsid w:val="00024AD0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647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2D2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5063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648F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070C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3AB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08B3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A10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157B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1B02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0ABC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CF2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5677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52F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B2F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A30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DF744D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339B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67E8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5D15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49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gedystrybucja.pl/strefa-klienta/przydatne-dokument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427D3A329F450458B0A0BE87D56DBA5" ma:contentTypeVersion="0" ma:contentTypeDescription="SWPP2 Dokument bazowy" ma:contentTypeScope="" ma:versionID="2c8842a0f3949684e30b616db548aa5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>WZ/DYS/OR/RP/08504/2025                           </dmsv2SWPP2ObjectNumber>
    <dmsv2SWPP2SumMD5 xmlns="http://schemas.microsoft.com/sharepoint/v3">c7cc22e92baf83f1aeb2109546f81579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695406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23556031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DPFVW34YURAE-425641695-5704</_dlc_DocId>
    <_dlc_DocIdUrl xmlns="a19cb1c7-c5c7-46d4-85ae-d83685407bba">
      <Url>https://swpp2.dms.gkpge.pl/sites/40/_layouts/15/DocIdRedir.aspx?ID=DPFVW34YURAE-425641695-5704</Url>
      <Description>DPFVW34YURAE-425641695-5704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B0C797-CB09-48CC-AD89-BA8EE331D5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5D9A45-08DC-472F-B0EA-C779C86154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CF57927-8DAA-45F3-94F4-71DE16A6C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2064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24</cp:revision>
  <cp:lastPrinted>2017-05-29T09:28:00Z</cp:lastPrinted>
  <dcterms:created xsi:type="dcterms:W3CDTF">2024-02-12T08:09:00Z</dcterms:created>
  <dcterms:modified xsi:type="dcterms:W3CDTF">2025-11-26T10:13:00Z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0x01018910006427D3A329F450458B0A0BE87D56DBA5</vt:lpwstr>
  </property>
  <property fmtid="{D5CDD505-2E9C-101B-9397-08002B2CF9AE}" pid="3" name="_dlc_DocIdItemGuid">
    <vt:lpwstr>d10c7f06-5649-4886-b762-f97d39bbdc6c</vt:lpwstr>
  </property>
</Properties>
</file>